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DAA1E4F" w14:textId="3941A68A" w:rsidR="001C79A0" w:rsidRDefault="00B37AAD" w:rsidP="00C03D07">
      <w:pPr>
        <w:widowControl/>
        <w:suppressAutoHyphens w:val="0"/>
        <w:rPr>
          <w:rFonts w:ascii="Myriad Pro" w:hAnsi="Myriad Pro"/>
        </w:rPr>
      </w:pPr>
      <w:r w:rsidRPr="00B37AAD">
        <w:rPr>
          <w:rFonts w:ascii="Myriad Pro Black" w:hAnsi="Myriad Pro Black"/>
          <w:color w:val="365F91" w:themeColor="accent1" w:themeShade="BF"/>
          <w:sz w:val="30"/>
          <w:szCs w:val="30"/>
        </w:rPr>
        <w:t>STOROJET - individuelle Warenträger</w:t>
      </w:r>
    </w:p>
    <w:p w14:paraId="32E8EC7B" w14:textId="3EC49231" w:rsidR="00B20784" w:rsidRDefault="00B20784" w:rsidP="00C03D07">
      <w:pPr>
        <w:widowControl/>
        <w:suppressAutoHyphens w:val="0"/>
        <w:rPr>
          <w:rFonts w:ascii="Myriad Pro" w:hAnsi="Myriad Pro"/>
          <w:b/>
          <w:sz w:val="20"/>
          <w:szCs w:val="20"/>
        </w:rPr>
      </w:pPr>
    </w:p>
    <w:p w14:paraId="5A8E0AD2" w14:textId="162947EE" w:rsidR="00B37AAD" w:rsidRDefault="00B37AAD" w:rsidP="00B37AAD">
      <w:pPr>
        <w:widowControl/>
        <w:suppressAutoHyphens w:val="0"/>
        <w:rPr>
          <w:rFonts w:ascii="Myriad Pro" w:hAnsi="Myriad Pro"/>
          <w:sz w:val="20"/>
          <w:szCs w:val="20"/>
        </w:rPr>
      </w:pPr>
      <w:r>
        <w:rPr>
          <w:rFonts w:ascii="Myriad Pro" w:hAnsi="Myriad Pro"/>
          <w:noProof/>
          <w:sz w:val="20"/>
          <w:szCs w:val="20"/>
        </w:rPr>
        <w:drawing>
          <wp:anchor distT="0" distB="0" distL="114300" distR="114300" simplePos="0" relativeHeight="251658240" behindDoc="0" locked="0" layoutInCell="1" allowOverlap="1" wp14:anchorId="64C7D2EF" wp14:editId="594449A9">
            <wp:simplePos x="0" y="0"/>
            <wp:positionH relativeFrom="margin">
              <wp:posOffset>-692150</wp:posOffset>
            </wp:positionH>
            <wp:positionV relativeFrom="paragraph">
              <wp:posOffset>12700</wp:posOffset>
            </wp:positionV>
            <wp:extent cx="3259455" cy="1933575"/>
            <wp:effectExtent l="0" t="0" r="0" b="952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59455" cy="19335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37AAD">
        <w:rPr>
          <w:rFonts w:ascii="Myriad Pro" w:hAnsi="Myriad Pro"/>
          <w:sz w:val="20"/>
          <w:szCs w:val="20"/>
        </w:rPr>
        <w:t xml:space="preserve">Das neuartige AKL-System STOROJET spricht vor allem kleine und mittelständische Anwender mit heterogenen Waren an. Die Warenträger können auch innerhalb eines Systems nach Bedarf zwischen 50 cm Breite und 50-90 cm Länge variieren. Die Aufbauten auf den Warenträgern können dabei vom Kunden individuell gestaltet werden. Für z.B. Standard-Umkartons, über Boxen mit optimierten Fächereinteilungen bis hin zu Spezialkonstruktionen für Schuhkartons oder Flaschen, etc. haben sie auch innerhalb eines Systems unterschiedlichste Möglichkeiten Ihre Ware maßgeschneidert einzulagern. </w:t>
      </w:r>
    </w:p>
    <w:p w14:paraId="7C649A77" w14:textId="77777777" w:rsidR="00B37AAD" w:rsidRDefault="00B37AAD" w:rsidP="00B37AAD">
      <w:pPr>
        <w:widowControl/>
        <w:suppressAutoHyphens w:val="0"/>
        <w:rPr>
          <w:rFonts w:ascii="Myriad Pro" w:hAnsi="Myriad Pro"/>
          <w:sz w:val="20"/>
          <w:szCs w:val="20"/>
        </w:rPr>
      </w:pPr>
    </w:p>
    <w:p w14:paraId="058A08D7" w14:textId="77777777" w:rsidR="00B37AAD" w:rsidRDefault="00B37AAD" w:rsidP="00B37AAD">
      <w:pPr>
        <w:widowControl/>
        <w:suppressAutoHyphens w:val="0"/>
        <w:rPr>
          <w:rFonts w:ascii="Myriad Pro" w:hAnsi="Myriad Pro"/>
          <w:sz w:val="20"/>
          <w:szCs w:val="20"/>
        </w:rPr>
      </w:pPr>
      <w:r w:rsidRPr="00B37AAD">
        <w:rPr>
          <w:rFonts w:ascii="Myriad Pro" w:hAnsi="Myriad Pro"/>
          <w:sz w:val="20"/>
          <w:szCs w:val="20"/>
        </w:rPr>
        <w:t xml:space="preserve">Dank des modularen Aufbaus der Lagertürme können auch unterschiedlich hohe </w:t>
      </w:r>
      <w:proofErr w:type="spellStart"/>
      <w:r w:rsidRPr="00B37AAD">
        <w:rPr>
          <w:rFonts w:ascii="Myriad Pro" w:hAnsi="Myriad Pro"/>
          <w:sz w:val="20"/>
          <w:szCs w:val="20"/>
        </w:rPr>
        <w:t>Ebenenabstände</w:t>
      </w:r>
      <w:proofErr w:type="spellEnd"/>
      <w:r w:rsidRPr="00B37AAD">
        <w:rPr>
          <w:rFonts w:ascii="Myriad Pro" w:hAnsi="Myriad Pro"/>
          <w:sz w:val="20"/>
          <w:szCs w:val="20"/>
        </w:rPr>
        <w:t xml:space="preserve"> konfiguriert werden. Der Inhalt der Warenträger wird weiterhin von der bestehenden WMS verwaltet und angefordert. Bei gewünschten ABC-Klassifizierungen der Artikel können die Warenträger auch mehrfach tief gelagert werden und im bewährten Multiorder-Verfahren abgerufen werden. So können auch beim Einlagern beispielsweise Waren, die oft zusammen bestellt werden oder für die Fertigungszulieferung, direkt auf einzelnen Warenträgern kombiniert werden. Die Ware wird nun nicht mehr von den Mitarbeitern aus dem Regal kommissioniert, sondern direkt zu dem jeweiligen Mitarbeiter an den Ports transportiert. </w:t>
      </w:r>
    </w:p>
    <w:p w14:paraId="5C5D06CB" w14:textId="77777777" w:rsidR="00B37AAD" w:rsidRDefault="00B37AAD" w:rsidP="00B37AAD">
      <w:pPr>
        <w:widowControl/>
        <w:suppressAutoHyphens w:val="0"/>
        <w:rPr>
          <w:rFonts w:ascii="Myriad Pro" w:hAnsi="Myriad Pro"/>
          <w:sz w:val="20"/>
          <w:szCs w:val="20"/>
        </w:rPr>
      </w:pPr>
    </w:p>
    <w:p w14:paraId="52003B8E" w14:textId="1B81C486" w:rsidR="00B37AAD" w:rsidRPr="00B37AAD" w:rsidRDefault="00B37AAD" w:rsidP="00B37AAD">
      <w:pPr>
        <w:widowControl/>
        <w:suppressAutoHyphens w:val="0"/>
        <w:rPr>
          <w:rFonts w:ascii="Myriad Pro" w:hAnsi="Myriad Pro"/>
          <w:sz w:val="20"/>
          <w:szCs w:val="20"/>
        </w:rPr>
      </w:pPr>
      <w:r w:rsidRPr="00B37AAD">
        <w:rPr>
          <w:rFonts w:ascii="Myriad Pro" w:hAnsi="Myriad Pro"/>
          <w:sz w:val="20"/>
          <w:szCs w:val="20"/>
        </w:rPr>
        <w:t>Um zum einen die Geschwindigkeit des Pickvorgangs zu erhöhen und gleichzeitig die Fehlerquote zu reduzieren, besteht die Möglichkeit über ein Pick-</w:t>
      </w:r>
      <w:proofErr w:type="spellStart"/>
      <w:r w:rsidRPr="00B37AAD">
        <w:rPr>
          <w:rFonts w:ascii="Myriad Pro" w:hAnsi="Myriad Pro"/>
          <w:sz w:val="20"/>
          <w:szCs w:val="20"/>
        </w:rPr>
        <w:t>by</w:t>
      </w:r>
      <w:proofErr w:type="spellEnd"/>
      <w:r w:rsidRPr="00B37AAD">
        <w:rPr>
          <w:rFonts w:ascii="Myriad Pro" w:hAnsi="Myriad Pro"/>
          <w:sz w:val="20"/>
          <w:szCs w:val="20"/>
        </w:rPr>
        <w:t>-Light System, sowohl die Ein- als auch Auslagerung zu vereinfachen. Dank des Warenzugriffs von oben und der hohen Positionierungsgenauigkeit können auch problemlos Manipulatoren an das System angebunden werden, um den letzten Schritt Richtung Vollautomatisierung zu gehen. Die maximale Zuladung pro Warenträger liegt derzeit bei ca. 20 kg und kann je nach Warenträgergröße leicht variieren.</w:t>
      </w:r>
    </w:p>
    <w:p w14:paraId="6DF992BF" w14:textId="77777777" w:rsidR="00B37AAD" w:rsidRPr="00B37AAD" w:rsidRDefault="00B37AAD" w:rsidP="00B37AAD">
      <w:pPr>
        <w:widowControl/>
        <w:suppressAutoHyphens w:val="0"/>
        <w:rPr>
          <w:rFonts w:ascii="Myriad Pro" w:hAnsi="Myriad Pro"/>
          <w:sz w:val="20"/>
          <w:szCs w:val="20"/>
        </w:rPr>
      </w:pPr>
    </w:p>
    <w:p w14:paraId="1A7F9343" w14:textId="77777777" w:rsidR="00B37AAD" w:rsidRPr="00B37AAD" w:rsidRDefault="00B37AAD" w:rsidP="00B37AAD">
      <w:pPr>
        <w:widowControl/>
        <w:suppressAutoHyphens w:val="0"/>
        <w:rPr>
          <w:rFonts w:ascii="Myriad Pro" w:hAnsi="Myriad Pro"/>
          <w:sz w:val="20"/>
          <w:szCs w:val="20"/>
        </w:rPr>
      </w:pPr>
    </w:p>
    <w:p w14:paraId="2B413E25" w14:textId="77777777" w:rsidR="00B37AAD" w:rsidRPr="00B37AAD" w:rsidRDefault="00B37AAD" w:rsidP="00B37AAD">
      <w:pPr>
        <w:widowControl/>
        <w:suppressAutoHyphens w:val="0"/>
        <w:rPr>
          <w:rFonts w:ascii="Myriad Pro" w:hAnsi="Myriad Pro"/>
          <w:b/>
          <w:sz w:val="20"/>
          <w:szCs w:val="20"/>
        </w:rPr>
      </w:pPr>
      <w:r w:rsidRPr="00B37AAD">
        <w:rPr>
          <w:rFonts w:ascii="Myriad Pro" w:hAnsi="Myriad Pro"/>
          <w:b/>
          <w:sz w:val="20"/>
          <w:szCs w:val="20"/>
        </w:rPr>
        <w:t xml:space="preserve">Warenträger Spezifikationen </w:t>
      </w:r>
    </w:p>
    <w:p w14:paraId="00F9CBE4" w14:textId="77777777" w:rsidR="00B37AAD" w:rsidRPr="00B37AAD" w:rsidRDefault="00B37AAD" w:rsidP="00B37AAD">
      <w:pPr>
        <w:widowControl/>
        <w:suppressAutoHyphens w:val="0"/>
        <w:rPr>
          <w:rFonts w:ascii="Myriad Pro" w:hAnsi="Myriad Pro"/>
          <w:sz w:val="20"/>
          <w:szCs w:val="20"/>
        </w:rPr>
      </w:pPr>
    </w:p>
    <w:p w14:paraId="0A0F9105" w14:textId="77777777" w:rsidR="00B37AAD" w:rsidRPr="00B37AAD" w:rsidRDefault="00B37AAD" w:rsidP="00B37AAD">
      <w:pPr>
        <w:widowControl/>
        <w:suppressAutoHyphens w:val="0"/>
        <w:rPr>
          <w:rFonts w:ascii="Myriad Pro" w:hAnsi="Myriad Pro"/>
          <w:sz w:val="20"/>
          <w:szCs w:val="20"/>
        </w:rPr>
      </w:pPr>
      <w:r w:rsidRPr="00B37AAD">
        <w:rPr>
          <w:rFonts w:ascii="Myriad Pro" w:hAnsi="Myriad Pro"/>
          <w:sz w:val="20"/>
          <w:szCs w:val="20"/>
        </w:rPr>
        <w:t>Breite: 50 cm</w:t>
      </w:r>
    </w:p>
    <w:p w14:paraId="123B2039" w14:textId="77777777" w:rsidR="00B37AAD" w:rsidRPr="00B37AAD" w:rsidRDefault="00B37AAD" w:rsidP="00B37AAD">
      <w:pPr>
        <w:widowControl/>
        <w:suppressAutoHyphens w:val="0"/>
        <w:rPr>
          <w:rFonts w:ascii="Myriad Pro" w:hAnsi="Myriad Pro"/>
          <w:sz w:val="20"/>
          <w:szCs w:val="20"/>
        </w:rPr>
      </w:pPr>
      <w:r w:rsidRPr="00B37AAD">
        <w:rPr>
          <w:rFonts w:ascii="Myriad Pro" w:hAnsi="Myriad Pro"/>
          <w:sz w:val="20"/>
          <w:szCs w:val="20"/>
        </w:rPr>
        <w:t>Lange: 50 bis 90 cm</w:t>
      </w:r>
    </w:p>
    <w:p w14:paraId="014FDA8E" w14:textId="77777777" w:rsidR="00B37AAD" w:rsidRPr="00B37AAD" w:rsidRDefault="00B37AAD" w:rsidP="00B37AAD">
      <w:pPr>
        <w:widowControl/>
        <w:suppressAutoHyphens w:val="0"/>
        <w:rPr>
          <w:rFonts w:ascii="Myriad Pro" w:hAnsi="Myriad Pro"/>
          <w:sz w:val="20"/>
          <w:szCs w:val="20"/>
        </w:rPr>
      </w:pPr>
      <w:r w:rsidRPr="00B37AAD">
        <w:rPr>
          <w:rFonts w:ascii="Myriad Pro" w:hAnsi="Myriad Pro"/>
          <w:sz w:val="20"/>
          <w:szCs w:val="20"/>
        </w:rPr>
        <w:t>Höhe: 26 bis 100 cm Warenhöhe</w:t>
      </w:r>
    </w:p>
    <w:p w14:paraId="6F801904" w14:textId="77777777" w:rsidR="00B37AAD" w:rsidRPr="00B37AAD" w:rsidRDefault="00B37AAD" w:rsidP="00B37AAD">
      <w:pPr>
        <w:widowControl/>
        <w:suppressAutoHyphens w:val="0"/>
        <w:rPr>
          <w:rFonts w:ascii="Myriad Pro" w:hAnsi="Myriad Pro"/>
          <w:sz w:val="20"/>
          <w:szCs w:val="20"/>
        </w:rPr>
      </w:pPr>
      <w:r w:rsidRPr="00B37AAD">
        <w:rPr>
          <w:rFonts w:ascii="Myriad Pro" w:hAnsi="Myriad Pro"/>
          <w:sz w:val="20"/>
          <w:szCs w:val="20"/>
        </w:rPr>
        <w:t>Aufbauten: kundenseitig individuell</w:t>
      </w:r>
    </w:p>
    <w:p w14:paraId="150BC452" w14:textId="204CA315" w:rsidR="0025599C" w:rsidRPr="007F74A7" w:rsidRDefault="00B37AAD" w:rsidP="00B37AAD">
      <w:pPr>
        <w:widowControl/>
        <w:suppressAutoHyphens w:val="0"/>
        <w:rPr>
          <w:rFonts w:ascii="Myriad Pro" w:hAnsi="Myriad Pro"/>
          <w:sz w:val="20"/>
          <w:szCs w:val="20"/>
        </w:rPr>
      </w:pPr>
      <w:r w:rsidRPr="00B37AAD">
        <w:rPr>
          <w:rFonts w:ascii="Myriad Pro" w:hAnsi="Myriad Pro"/>
          <w:sz w:val="20"/>
          <w:szCs w:val="20"/>
        </w:rPr>
        <w:t>Max. Zuladung: ca. 20 kg</w:t>
      </w:r>
    </w:p>
    <w:p w14:paraId="3478E070" w14:textId="76F82240" w:rsidR="009C5E51" w:rsidRPr="004933D3" w:rsidRDefault="009C5E51" w:rsidP="009C5E51">
      <w:pPr>
        <w:widowControl/>
        <w:suppressAutoHyphens w:val="0"/>
        <w:rPr>
          <w:rFonts w:ascii="Myriad Pro" w:hAnsi="Myriad Pro"/>
          <w:sz w:val="20"/>
          <w:szCs w:val="20"/>
        </w:rPr>
      </w:pPr>
    </w:p>
    <w:p w14:paraId="5765DB81" w14:textId="2F48F693" w:rsidR="007D6534" w:rsidRDefault="008F69B2" w:rsidP="00C03D07">
      <w:pPr>
        <w:widowControl/>
        <w:suppressAutoHyphens w:val="0"/>
        <w:rPr>
          <w:rFonts w:ascii="Myriad Pro" w:hAnsi="Myriad Pro"/>
          <w:sz w:val="20"/>
          <w:szCs w:val="20"/>
        </w:rPr>
      </w:pPr>
      <w:r>
        <w:rPr>
          <w:rFonts w:ascii="Myriad Pro" w:hAnsi="Myriad Pro"/>
          <w:sz w:val="20"/>
          <w:szCs w:val="20"/>
        </w:rPr>
        <w:t xml:space="preserve">Weitere Informationen unter </w:t>
      </w:r>
      <w:hyperlink r:id="rId9" w:history="1">
        <w:r w:rsidRPr="00C73C25">
          <w:rPr>
            <w:rStyle w:val="Hyperlink"/>
            <w:rFonts w:ascii="Myriad Pro" w:hAnsi="Myriad Pro"/>
            <w:sz w:val="20"/>
            <w:szCs w:val="20"/>
          </w:rPr>
          <w:t>www.storojet.de</w:t>
        </w:r>
      </w:hyperlink>
    </w:p>
    <w:p w14:paraId="0700ECE8" w14:textId="311EAEAD" w:rsidR="008F69B2" w:rsidRPr="008F69B2" w:rsidRDefault="008F69B2" w:rsidP="00C03D07">
      <w:pPr>
        <w:widowControl/>
        <w:suppressAutoHyphens w:val="0"/>
        <w:rPr>
          <w:rFonts w:ascii="Myriad Pro" w:hAnsi="Myriad Pro"/>
          <w:sz w:val="20"/>
          <w:szCs w:val="20"/>
        </w:rPr>
      </w:pPr>
      <w:hyperlink r:id="rId10" w:history="1">
        <w:r w:rsidRPr="008F69B2">
          <w:rPr>
            <w:rStyle w:val="Hyperlink"/>
            <w:rFonts w:ascii="Myriad Pro" w:hAnsi="Myriad Pro"/>
            <w:sz w:val="20"/>
            <w:szCs w:val="20"/>
          </w:rPr>
          <w:t>Hier geht es zu einem kurzen Video zum Thema Warenträger</w:t>
        </w:r>
      </w:hyperlink>
    </w:p>
    <w:p w14:paraId="76904ED0" w14:textId="192C83DE" w:rsidR="007D6534" w:rsidRDefault="007D6534" w:rsidP="00C03D07">
      <w:pPr>
        <w:widowControl/>
        <w:suppressAutoHyphens w:val="0"/>
        <w:rPr>
          <w:rFonts w:ascii="Myriad Pro" w:hAnsi="Myriad Pro"/>
          <w:sz w:val="22"/>
          <w:szCs w:val="22"/>
        </w:rPr>
      </w:pPr>
      <w:bookmarkStart w:id="0" w:name="_GoBack"/>
      <w:bookmarkEnd w:id="0"/>
    </w:p>
    <w:p w14:paraId="5BCB8A54" w14:textId="2A869893" w:rsidR="007D6534" w:rsidRDefault="007D6534" w:rsidP="00C03D07">
      <w:pPr>
        <w:widowControl/>
        <w:suppressAutoHyphens w:val="0"/>
        <w:rPr>
          <w:rFonts w:ascii="Myriad Pro" w:hAnsi="Myriad Pro"/>
          <w:sz w:val="22"/>
          <w:szCs w:val="22"/>
        </w:rPr>
      </w:pPr>
    </w:p>
    <w:p w14:paraId="08981400" w14:textId="4CFCA06D" w:rsidR="007D6534" w:rsidRDefault="007D6534" w:rsidP="00C03D07">
      <w:pPr>
        <w:widowControl/>
        <w:suppressAutoHyphens w:val="0"/>
        <w:rPr>
          <w:rFonts w:ascii="Myriad Pro" w:hAnsi="Myriad Pro"/>
          <w:sz w:val="22"/>
          <w:szCs w:val="22"/>
        </w:rPr>
      </w:pPr>
    </w:p>
    <w:p w14:paraId="12A3452D" w14:textId="1CA17F14" w:rsidR="00C5413D" w:rsidRDefault="00C5413D" w:rsidP="00C03D07">
      <w:pPr>
        <w:widowControl/>
        <w:suppressAutoHyphens w:val="0"/>
        <w:rPr>
          <w:rFonts w:ascii="Myriad Pro" w:hAnsi="Myriad Pro"/>
          <w:sz w:val="22"/>
          <w:szCs w:val="22"/>
        </w:rPr>
      </w:pPr>
    </w:p>
    <w:p w14:paraId="7A94F0CA" w14:textId="3EE65D02" w:rsidR="00C5413D" w:rsidRDefault="00C5413D" w:rsidP="00C03D07">
      <w:pPr>
        <w:widowControl/>
        <w:suppressAutoHyphens w:val="0"/>
        <w:rPr>
          <w:rFonts w:ascii="Myriad Pro" w:hAnsi="Myriad Pro"/>
          <w:sz w:val="22"/>
          <w:szCs w:val="22"/>
        </w:rPr>
      </w:pPr>
    </w:p>
    <w:p w14:paraId="268AF7A9" w14:textId="3C4BD162" w:rsidR="00C5413D" w:rsidRDefault="00C5413D" w:rsidP="00C03D07">
      <w:pPr>
        <w:widowControl/>
        <w:suppressAutoHyphens w:val="0"/>
        <w:rPr>
          <w:rFonts w:ascii="Myriad Pro" w:hAnsi="Myriad Pro"/>
          <w:sz w:val="22"/>
          <w:szCs w:val="22"/>
        </w:rPr>
      </w:pPr>
    </w:p>
    <w:p w14:paraId="1EDB0571" w14:textId="77777777" w:rsidR="00B37AAD" w:rsidRDefault="00B37AAD" w:rsidP="001C79A0">
      <w:pPr>
        <w:rPr>
          <w:rFonts w:ascii="Myriad Pro" w:hAnsi="Myriad Pro"/>
          <w:sz w:val="22"/>
          <w:szCs w:val="22"/>
        </w:rPr>
      </w:pPr>
    </w:p>
    <w:p w14:paraId="040DFA19" w14:textId="0233F8C3"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1"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517F41A0" w14:textId="77777777" w:rsidR="00400F38" w:rsidRPr="00400F38" w:rsidRDefault="00400F38" w:rsidP="00400F38">
      <w:pPr>
        <w:rPr>
          <w:rFonts w:ascii="Myriad Pro" w:hAnsi="Myriad Pro" w:cs="Arial"/>
          <w:sz w:val="20"/>
          <w:szCs w:val="20"/>
        </w:rPr>
      </w:pPr>
      <w:r w:rsidRPr="00400F38">
        <w:rPr>
          <w:rFonts w:ascii="Myriad Pro" w:hAnsi="Myriad Pro" w:cs="Arial"/>
          <w:sz w:val="20"/>
          <w:szCs w:val="20"/>
        </w:rPr>
        <w:t xml:space="preserve">Anfang 1991 gingen aus der 1982 gegründeten Klaus Jeschke Hard- und Software die Firmen TELEJET </w:t>
      </w:r>
      <w:proofErr w:type="spellStart"/>
      <w:r w:rsidRPr="00400F38">
        <w:rPr>
          <w:rFonts w:ascii="Myriad Pro" w:hAnsi="Myriad Pro" w:cs="Arial"/>
          <w:sz w:val="20"/>
          <w:szCs w:val="20"/>
        </w:rPr>
        <w:t>Kommunikations</w:t>
      </w:r>
      <w:proofErr w:type="spellEnd"/>
      <w:r w:rsidRPr="00400F38">
        <w:rPr>
          <w:rFonts w:ascii="Myriad Pro" w:hAnsi="Myriad Pro" w:cs="Arial"/>
          <w:sz w:val="20"/>
          <w:szCs w:val="20"/>
        </w:rPr>
        <w:t xml:space="preserve"> GmbH (Entwicklung) und ICO Innovative Computer GmbH (Vertrieb / Support) hervor, die somit über mehr als 35 Jahre Erfahrung innerhalb der IT-Branche verfügen.</w:t>
      </w:r>
    </w:p>
    <w:p w14:paraId="1A057098" w14:textId="77777777" w:rsidR="00400F38" w:rsidRPr="00400F38" w:rsidRDefault="00400F38" w:rsidP="00400F38">
      <w:pPr>
        <w:rPr>
          <w:rFonts w:ascii="Myriad Pro" w:hAnsi="Myriad Pro" w:cs="Arial"/>
          <w:sz w:val="20"/>
          <w:szCs w:val="20"/>
        </w:rPr>
      </w:pPr>
    </w:p>
    <w:p w14:paraId="5DBD260C" w14:textId="77777777" w:rsidR="00400F38" w:rsidRPr="00400F38" w:rsidRDefault="00400F38" w:rsidP="00400F38">
      <w:pPr>
        <w:rPr>
          <w:rFonts w:ascii="Myriad Pro" w:hAnsi="Myriad Pro" w:cs="Arial"/>
          <w:sz w:val="20"/>
          <w:szCs w:val="20"/>
        </w:rPr>
      </w:pPr>
      <w:r w:rsidRPr="00400F38">
        <w:rPr>
          <w:rFonts w:ascii="Myriad Pro" w:hAnsi="Myriad Pro" w:cs="Arial"/>
          <w:sz w:val="20"/>
          <w:szCs w:val="20"/>
        </w:rPr>
        <w:t>Die TELEJET GmbH mit Sitz in Königstein/Taunus entwickelt und fertigt seit 1992 Elektronik-Komponenten für den eigenen Vertrieb und für namhafte nationale und internationale Kunden. Die Entwicklungs- und Produktionsfelder des Unternehmens reichen vom Leiterplattendesign über spezielle Telekommunikations-Komponenten wie Modems und Least-</w:t>
      </w:r>
      <w:proofErr w:type="spellStart"/>
      <w:r w:rsidRPr="00400F38">
        <w:rPr>
          <w:rFonts w:ascii="Myriad Pro" w:hAnsi="Myriad Pro" w:cs="Arial"/>
          <w:sz w:val="20"/>
          <w:szCs w:val="20"/>
        </w:rPr>
        <w:t>Cost</w:t>
      </w:r>
      <w:proofErr w:type="spellEnd"/>
      <w:r w:rsidRPr="00400F38">
        <w:rPr>
          <w:rFonts w:ascii="Myriad Pro" w:hAnsi="Myriad Pro" w:cs="Arial"/>
          <w:sz w:val="20"/>
          <w:szCs w:val="20"/>
        </w:rPr>
        <w:t>-Router bis hin zu komplexen Programmierungen für aufwändige Automatisierungen.</w:t>
      </w:r>
    </w:p>
    <w:p w14:paraId="3C69885B" w14:textId="77777777" w:rsidR="00400F38" w:rsidRPr="00400F38" w:rsidRDefault="00400F38" w:rsidP="00400F38">
      <w:pPr>
        <w:rPr>
          <w:rFonts w:ascii="Myriad Pro" w:hAnsi="Myriad Pro" w:cs="Arial"/>
          <w:sz w:val="20"/>
          <w:szCs w:val="20"/>
        </w:rPr>
      </w:pPr>
    </w:p>
    <w:p w14:paraId="37A0D769" w14:textId="77777777" w:rsidR="00400F38" w:rsidRPr="00400F38" w:rsidRDefault="00400F38" w:rsidP="00400F38">
      <w:pPr>
        <w:rPr>
          <w:rFonts w:ascii="Myriad Pro" w:hAnsi="Myriad Pro" w:cs="Arial"/>
          <w:sz w:val="20"/>
          <w:szCs w:val="20"/>
        </w:rPr>
      </w:pPr>
      <w:r w:rsidRPr="00400F38">
        <w:rPr>
          <w:rFonts w:ascii="Myriad Pro" w:hAnsi="Myriad Pro" w:cs="Arial"/>
          <w:sz w:val="20"/>
          <w:szCs w:val="20"/>
        </w:rPr>
        <w:t>Das breite Portfolio der ICO Innovative Computer GmbH erstreckt sich über die Bereiche Server, Storage &amp; PC, Industriecomputer, Point-</w:t>
      </w:r>
      <w:proofErr w:type="spellStart"/>
      <w:r w:rsidRPr="00400F38">
        <w:rPr>
          <w:rFonts w:ascii="Myriad Pro" w:hAnsi="Myriad Pro" w:cs="Arial"/>
          <w:sz w:val="20"/>
          <w:szCs w:val="20"/>
        </w:rPr>
        <w:t>Of</w:t>
      </w:r>
      <w:proofErr w:type="spellEnd"/>
      <w:r w:rsidRPr="00400F38">
        <w:rPr>
          <w:rFonts w:ascii="Myriad Pro" w:hAnsi="Myriad Pro" w:cs="Arial"/>
          <w:sz w:val="20"/>
          <w:szCs w:val="20"/>
        </w:rPr>
        <w:t>-Sale, Auto-ID und IT-Services und bietet sowohl Standardprodukte als auch individuelle Lösungen. Über 120 Mitarbeiter (davon 8 Auszubildende) sorgen für die Zufriedenheit von über 24.000 Kunden.</w:t>
      </w:r>
    </w:p>
    <w:p w14:paraId="3074B482" w14:textId="77777777" w:rsidR="00400F38" w:rsidRPr="00400F38" w:rsidRDefault="00400F38" w:rsidP="00400F38">
      <w:pPr>
        <w:rPr>
          <w:rFonts w:ascii="Myriad Pro" w:hAnsi="Myriad Pro" w:cs="Arial"/>
          <w:sz w:val="20"/>
          <w:szCs w:val="20"/>
        </w:rPr>
      </w:pPr>
    </w:p>
    <w:p w14:paraId="4AE1E254" w14:textId="083D9F25" w:rsidR="001C79A0" w:rsidRPr="001C79A0" w:rsidRDefault="00400F38" w:rsidP="00400F38">
      <w:pPr>
        <w:rPr>
          <w:rFonts w:ascii="Myriad Pro" w:hAnsi="Myriad Pro" w:cs="Arial"/>
          <w:b/>
          <w:sz w:val="20"/>
          <w:szCs w:val="20"/>
        </w:rPr>
      </w:pPr>
      <w:r w:rsidRPr="00400F38">
        <w:rPr>
          <w:rFonts w:ascii="Myriad Pro" w:hAnsi="Myriad Pro" w:cs="Arial"/>
          <w:sz w:val="20"/>
          <w:szCs w:val="20"/>
        </w:rPr>
        <w:t xml:space="preserve">Aber auch innovative Eigenentwicklungen zählen zu den Stärken von TELEJET und ICO. Neben dem bekannten </w:t>
      </w:r>
      <w:proofErr w:type="spellStart"/>
      <w:r w:rsidRPr="00400F38">
        <w:rPr>
          <w:rFonts w:ascii="Myriad Pro" w:hAnsi="Myriad Pro" w:cs="Arial"/>
          <w:sz w:val="20"/>
          <w:szCs w:val="20"/>
        </w:rPr>
        <w:t>TarifManager</w:t>
      </w:r>
      <w:proofErr w:type="spellEnd"/>
      <w:r w:rsidRPr="00400F38">
        <w:rPr>
          <w:rFonts w:ascii="Myriad Pro" w:hAnsi="Myriad Pro" w:cs="Arial"/>
          <w:sz w:val="20"/>
          <w:szCs w:val="20"/>
        </w:rPr>
        <w:t xml:space="preserve"> oder dem erfolgreichen </w:t>
      </w:r>
      <w:proofErr w:type="spellStart"/>
      <w:r w:rsidRPr="00400F38">
        <w:rPr>
          <w:rFonts w:ascii="Myriad Pro" w:hAnsi="Myriad Pro" w:cs="Arial"/>
          <w:sz w:val="20"/>
          <w:szCs w:val="20"/>
        </w:rPr>
        <w:t>Webresetter</w:t>
      </w:r>
      <w:proofErr w:type="spellEnd"/>
      <w:r w:rsidRPr="00400F38">
        <w:rPr>
          <w:rFonts w:ascii="Myriad Pro" w:hAnsi="Myriad Pro" w:cs="Arial"/>
          <w:sz w:val="20"/>
          <w:szCs w:val="20"/>
        </w:rPr>
        <w:t xml:space="preserve"> stößt nun, nach jahrelanger Entwicklung und ausgiebigen Tests, der STOROJET - Next Level Storage - hinzu: das automatisierte mehrstöckige Lager- und </w:t>
      </w:r>
      <w:proofErr w:type="spellStart"/>
      <w:r w:rsidRPr="00400F38">
        <w:rPr>
          <w:rFonts w:ascii="Myriad Pro" w:hAnsi="Myriad Pro" w:cs="Arial"/>
          <w:sz w:val="20"/>
          <w:szCs w:val="20"/>
        </w:rPr>
        <w:t>Kommissioniersystem</w:t>
      </w:r>
      <w:proofErr w:type="spellEnd"/>
      <w:r w:rsidRPr="00400F38">
        <w:rPr>
          <w:rFonts w:ascii="Myriad Pro" w:hAnsi="Myriad Pro" w:cs="Arial"/>
          <w:sz w:val="20"/>
          <w:szCs w:val="20"/>
        </w:rPr>
        <w:t xml:space="preserve"> Made in Germany.</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6345C7" w:rsidRDefault="001C79A0" w:rsidP="001C79A0">
      <w:pPr>
        <w:rPr>
          <w:rFonts w:ascii="Myriad Pro" w:hAnsi="Myriad Pro" w:cs="Arial"/>
          <w:sz w:val="20"/>
          <w:szCs w:val="20"/>
        </w:rPr>
      </w:pPr>
      <w:r w:rsidRPr="006345C7">
        <w:rPr>
          <w:rFonts w:ascii="Myriad Pro" w:hAnsi="Myriad Pro" w:cs="Arial"/>
          <w:sz w:val="20"/>
          <w:szCs w:val="20"/>
        </w:rPr>
        <w:t>Hanno Detjen</w:t>
      </w:r>
      <w:r w:rsidRPr="006345C7">
        <w:rPr>
          <w:rFonts w:ascii="Myriad Pro" w:hAnsi="Myriad Pro" w:cs="Arial"/>
          <w:sz w:val="20"/>
          <w:szCs w:val="20"/>
        </w:rPr>
        <w:tab/>
      </w:r>
      <w:r w:rsidRPr="006345C7">
        <w:rPr>
          <w:rFonts w:ascii="Myriad Pro" w:hAnsi="Myriad Pro" w:cs="Arial"/>
          <w:sz w:val="20"/>
          <w:szCs w:val="20"/>
        </w:rPr>
        <w:tab/>
      </w:r>
      <w:r w:rsidRPr="006345C7">
        <w:rPr>
          <w:rFonts w:ascii="Myriad Pro" w:hAnsi="Myriad Pro" w:cs="Arial"/>
          <w:sz w:val="20"/>
          <w:szCs w:val="20"/>
        </w:rPr>
        <w:tab/>
      </w:r>
      <w:r w:rsidRPr="006345C7">
        <w:rPr>
          <w:rFonts w:ascii="Myriad Pro" w:hAnsi="Myriad Pro" w:cs="Arial"/>
          <w:sz w:val="20"/>
          <w:szCs w:val="20"/>
        </w:rPr>
        <w:tab/>
        <w:t>Sabrina Wagner</w:t>
      </w:r>
      <w:r w:rsidRPr="006345C7">
        <w:rPr>
          <w:rFonts w:ascii="Myriad Pro" w:hAnsi="Myriad Pro" w:cs="Arial"/>
          <w:sz w:val="20"/>
          <w:szCs w:val="20"/>
        </w:rPr>
        <w:br/>
        <w:t>Marketingleiter</w:t>
      </w:r>
      <w:r w:rsidRPr="006345C7">
        <w:rPr>
          <w:rFonts w:ascii="Myriad Pro" w:hAnsi="Myriad Pro" w:cs="Arial"/>
          <w:sz w:val="20"/>
          <w:szCs w:val="20"/>
        </w:rPr>
        <w:tab/>
      </w:r>
      <w:r w:rsidRPr="006345C7">
        <w:rPr>
          <w:rFonts w:ascii="Myriad Pro" w:hAnsi="Myriad Pro" w:cs="Arial"/>
          <w:sz w:val="20"/>
          <w:szCs w:val="20"/>
        </w:rPr>
        <w:tab/>
      </w:r>
      <w:r w:rsidRPr="006345C7">
        <w:rPr>
          <w:rFonts w:ascii="Myriad Pro" w:hAnsi="Myriad Pro" w:cs="Arial"/>
          <w:sz w:val="20"/>
          <w:szCs w:val="20"/>
        </w:rPr>
        <w:tab/>
      </w:r>
      <w:r w:rsidRPr="006345C7">
        <w:rPr>
          <w:rFonts w:ascii="Myriad Pro" w:hAnsi="Myriad Pro" w:cs="Arial"/>
          <w:sz w:val="20"/>
          <w:szCs w:val="20"/>
        </w:rPr>
        <w:tab/>
        <w:t>Marketing Assistentin</w:t>
      </w:r>
      <w:r w:rsidRPr="006345C7">
        <w:rPr>
          <w:rFonts w:ascii="Arial" w:hAnsi="Arial" w:cs="Arial"/>
          <w:sz w:val="20"/>
          <w:szCs w:val="20"/>
        </w:rPr>
        <w:t>‎</w:t>
      </w:r>
    </w:p>
    <w:p w14:paraId="7BCEC0E7" w14:textId="77777777" w:rsidR="001C79A0" w:rsidRPr="006345C7" w:rsidRDefault="001C79A0" w:rsidP="001C79A0">
      <w:pPr>
        <w:rPr>
          <w:rFonts w:ascii="Myriad Pro" w:hAnsi="Myriad Pro" w:cs="Arial"/>
          <w:sz w:val="20"/>
          <w:szCs w:val="20"/>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5"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DB2FC0" w14:textId="77777777" w:rsidR="00B4404E" w:rsidRDefault="00B4404E">
      <w:r>
        <w:separator/>
      </w:r>
    </w:p>
  </w:endnote>
  <w:endnote w:type="continuationSeparator" w:id="0">
    <w:p w14:paraId="41B2C785" w14:textId="77777777" w:rsidR="00B4404E" w:rsidRDefault="00B440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Corbel"/>
    <w:panose1 w:val="020B0503030403020204"/>
    <w:charset w:val="00"/>
    <w:family w:val="swiss"/>
    <w:notTrueType/>
    <w:pitch w:val="variable"/>
    <w:sig w:usb0="20000287" w:usb1="00000001" w:usb2="00000000" w:usb3="00000000" w:csb0="0000019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B4404E" w:rsidRDefault="00B4404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B4404E" w:rsidRPr="00FF036B" w:rsidRDefault="00B4404E"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B4404E" w:rsidRPr="00A072B3" w:rsidRDefault="00B4404E"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B4404E" w:rsidRPr="00AB3D42" w:rsidRDefault="00B4404E"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B4404E" w:rsidRPr="00D80784" w:rsidRDefault="00B4404E"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B4404E" w:rsidRPr="00D80784" w:rsidRDefault="00B4404E"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B4404E" w:rsidRPr="00D80784" w:rsidRDefault="00B4404E"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B4404E" w:rsidRPr="00D80784" w:rsidRDefault="00B4404E"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B4404E" w:rsidRPr="007C67D8" w:rsidRDefault="00B4404E"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B4404E" w:rsidRPr="007C67D8" w:rsidRDefault="00B4404E"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B4404E" w:rsidRPr="007C67D8" w:rsidRDefault="00B4404E"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B4404E" w:rsidRPr="007C67D8" w:rsidRDefault="00B4404E"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B4404E" w:rsidRPr="007C67D8" w:rsidRDefault="00B4404E"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B4404E" w:rsidRPr="007C67D8" w:rsidRDefault="00B4404E"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B4404E" w:rsidRPr="007C67D8" w:rsidRDefault="00B4404E"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B4404E" w:rsidRPr="007C67D8" w:rsidRDefault="00B4404E"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B4404E" w:rsidRPr="007C67D8" w:rsidRDefault="00B4404E"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B4404E" w:rsidRPr="007C67D8" w:rsidRDefault="00B4404E"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B4404E" w:rsidRPr="007C67D8" w:rsidRDefault="00B4404E"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B4404E" w:rsidRPr="007C67D8" w:rsidRDefault="00B4404E"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B4404E" w:rsidRPr="00342D79" w:rsidRDefault="00B4404E"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B4404E" w:rsidRPr="00BE3807" w:rsidRDefault="00B4404E"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B4404E" w:rsidRPr="00BE3807" w:rsidRDefault="00B4404E"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B4404E" w:rsidRPr="007C67D8" w:rsidRDefault="00B4404E"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B4404E" w:rsidRPr="007C67D8" w:rsidRDefault="00B4404E"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B4404E" w:rsidRPr="007C67D8" w:rsidRDefault="00B4404E"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B4404E" w:rsidRPr="007C67D8" w:rsidRDefault="00B4404E"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B4404E" w:rsidRPr="007C67D8" w:rsidRDefault="00B4404E"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B4404E" w:rsidRPr="007C67D8" w:rsidRDefault="00B4404E"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B4404E" w:rsidRPr="00D80784" w:rsidRDefault="00B4404E"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79DBFD1E" w14:textId="77777777" w:rsidR="00B4404E" w:rsidRPr="00D80784" w:rsidRDefault="00B4404E"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B4404E" w:rsidRPr="00D80784" w:rsidRDefault="00B4404E"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79DBFD1E" w14:textId="77777777" w:rsidR="00B4404E" w:rsidRPr="00D80784" w:rsidRDefault="00B4404E"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B4404E" w:rsidRPr="007C67D8" w:rsidRDefault="00B4404E"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B4404E" w:rsidRPr="007C67D8" w:rsidRDefault="00B4404E"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B4404E" w:rsidRPr="007C67D8" w:rsidRDefault="00B4404E"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B4404E" w:rsidRPr="007C67D8" w:rsidRDefault="00B4404E"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B4404E" w:rsidRPr="007C67D8" w:rsidRDefault="00B4404E"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B4404E" w:rsidRPr="007C67D8" w:rsidRDefault="00B4404E"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4A862C37" w14:textId="77777777" w:rsidR="00B4404E" w:rsidRPr="00A072B3" w:rsidRDefault="00B4404E" w:rsidP="00AB3D42">
    <w:pPr>
      <w:pStyle w:val="Fuzeile"/>
    </w:pPr>
  </w:p>
  <w:p w14:paraId="185B0716" w14:textId="77777777" w:rsidR="00B4404E" w:rsidRPr="00AB3D42" w:rsidRDefault="00B4404E"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5FD658" w14:textId="77777777" w:rsidR="00B4404E" w:rsidRDefault="00B4404E">
      <w:r>
        <w:separator/>
      </w:r>
    </w:p>
  </w:footnote>
  <w:footnote w:type="continuationSeparator" w:id="0">
    <w:p w14:paraId="47422A34" w14:textId="77777777" w:rsidR="00B4404E" w:rsidRDefault="00B440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B4404E" w:rsidRDefault="00B4404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B4404E" w:rsidRDefault="00B4404E" w:rsidP="00A31529">
    <w:pPr>
      <w:pStyle w:val="Kopfzeile"/>
      <w:tabs>
        <w:tab w:val="clear" w:pos="4818"/>
        <w:tab w:val="center" w:pos="142"/>
      </w:tabs>
    </w:pPr>
  </w:p>
  <w:p w14:paraId="2060A599" w14:textId="77777777" w:rsidR="00B4404E" w:rsidRDefault="00B4404E"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B4404E" w:rsidRPr="007E6A6F" w:rsidRDefault="00B4404E" w:rsidP="00A31529">
    <w:pPr>
      <w:pStyle w:val="Kopfzeile"/>
      <w:jc w:val="center"/>
      <w:rPr>
        <w:color w:val="0753A2"/>
      </w:rPr>
    </w:pPr>
  </w:p>
  <w:p w14:paraId="25F18913" w14:textId="77777777" w:rsidR="00B4404E" w:rsidRDefault="00B4404E" w:rsidP="00A31529">
    <w:pPr>
      <w:pStyle w:val="Kopfzeile"/>
    </w:pPr>
  </w:p>
  <w:p w14:paraId="3E246157" w14:textId="77777777" w:rsidR="00B4404E" w:rsidRDefault="00B4404E" w:rsidP="00A31529">
    <w:pPr>
      <w:tabs>
        <w:tab w:val="left" w:pos="7080"/>
      </w:tabs>
      <w:rPr>
        <w:rFonts w:ascii="Myriad Pro" w:hAnsi="Myriad Pro"/>
      </w:rPr>
    </w:pPr>
    <w:r>
      <w:rPr>
        <w:rFonts w:ascii="Myriad Pro" w:hAnsi="Myriad Pro"/>
      </w:rPr>
      <w:tab/>
    </w:r>
  </w:p>
  <w:p w14:paraId="14B70C5E" w14:textId="77777777" w:rsidR="00B4404E" w:rsidRDefault="00B4404E" w:rsidP="00A31529">
    <w:pPr>
      <w:rPr>
        <w:rFonts w:ascii="Myriad Pro" w:hAnsi="Myriad Pro"/>
      </w:rPr>
    </w:pPr>
  </w:p>
  <w:p w14:paraId="4D6229BF" w14:textId="77777777" w:rsidR="00B4404E" w:rsidRDefault="00B4404E"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B4404E" w:rsidRDefault="00B4404E" w:rsidP="00A31529">
    <w:pPr>
      <w:tabs>
        <w:tab w:val="left" w:pos="1867"/>
        <w:tab w:val="center" w:pos="4818"/>
      </w:tabs>
      <w:rPr>
        <w:rFonts w:ascii="Myriad Pro" w:hAnsi="Myriad Pro"/>
      </w:rPr>
    </w:pPr>
  </w:p>
  <w:p w14:paraId="712BF77C" w14:textId="77777777" w:rsidR="00B4404E" w:rsidRPr="00A31529" w:rsidRDefault="00B4404E"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B4404E" w:rsidRPr="00A31529" w:rsidRDefault="00B4404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B4404E" w:rsidRDefault="00B4404E"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B4404E" w:rsidRDefault="00B4404E" w:rsidP="00AB3D42">
    <w:pPr>
      <w:pStyle w:val="Kopfzeile"/>
    </w:pPr>
  </w:p>
  <w:p w14:paraId="452C715C" w14:textId="77777777" w:rsidR="00B4404E" w:rsidRPr="007E6A6F" w:rsidRDefault="00B4404E" w:rsidP="00AB3D42">
    <w:pPr>
      <w:pStyle w:val="Kopfzeile"/>
      <w:jc w:val="center"/>
      <w:rPr>
        <w:color w:val="0753A2"/>
      </w:rPr>
    </w:pPr>
  </w:p>
  <w:p w14:paraId="5505A09A" w14:textId="77777777" w:rsidR="00B4404E" w:rsidRDefault="00B4404E" w:rsidP="00AB3D42">
    <w:pPr>
      <w:pStyle w:val="Kopfzeile"/>
    </w:pPr>
  </w:p>
  <w:p w14:paraId="53EF070A" w14:textId="77777777" w:rsidR="00B4404E" w:rsidRDefault="00B4404E" w:rsidP="00AB3D42">
    <w:pPr>
      <w:tabs>
        <w:tab w:val="left" w:pos="7080"/>
      </w:tabs>
      <w:rPr>
        <w:rFonts w:ascii="Myriad Pro" w:hAnsi="Myriad Pro"/>
      </w:rPr>
    </w:pPr>
    <w:r>
      <w:rPr>
        <w:rFonts w:ascii="Myriad Pro" w:hAnsi="Myriad Pro"/>
      </w:rPr>
      <w:tab/>
    </w:r>
  </w:p>
  <w:p w14:paraId="13EDF555" w14:textId="77777777" w:rsidR="00B4404E" w:rsidRDefault="00B4404E" w:rsidP="00AB3D42">
    <w:pPr>
      <w:rPr>
        <w:rFonts w:ascii="Myriad Pro" w:hAnsi="Myriad Pro"/>
      </w:rPr>
    </w:pPr>
  </w:p>
  <w:p w14:paraId="2AE98A88" w14:textId="77777777" w:rsidR="00B4404E" w:rsidRDefault="00B4404E"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B4404E" w:rsidRDefault="00B4404E"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B4404E" w:rsidRPr="001C79A0" w:rsidRDefault="00B4404E"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B4404E" w:rsidRPr="001C79A0" w:rsidRDefault="00B4404E"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B4404E" w:rsidRPr="00AB3D42" w:rsidRDefault="00B4404E" w:rsidP="001C79A0">
    <w:pPr>
      <w:tabs>
        <w:tab w:val="left" w:pos="1280"/>
        <w:tab w:val="left" w:pos="5653"/>
      </w:tabs>
      <w:rPr>
        <w:rFonts w:ascii="Myriad Pro" w:hAnsi="Myriad Pro"/>
      </w:rPr>
    </w:pPr>
    <w:r>
      <w:rPr>
        <w:rFonts w:ascii="Myriad Pro" w:hAnsi="Myriad Pro"/>
      </w:rPr>
      <w:ptab w:relativeTo="margin" w:alignment="left" w:leader="none"/>
    </w:r>
    <w:r>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B4404E" w:rsidRPr="00B660F2" w:rsidRDefault="00B4404E"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B4404E" w:rsidRPr="00B660F2" w:rsidRDefault="00B4404E" w:rsidP="00AB3D42">
                    <w:pPr>
                      <w:rPr>
                        <w:color w:val="00589A"/>
                      </w:rPr>
                    </w:pPr>
                    <w:r w:rsidRPr="00B660F2">
                      <w:rPr>
                        <w:color w:val="00589A"/>
                      </w:rPr>
                      <w:t>__</w:t>
                    </w:r>
                  </w:p>
                </w:txbxContent>
              </v:textbox>
            </v:shape>
          </w:pict>
        </mc:Fallback>
      </mc:AlternateContent>
    </w:r>
    <w:r>
      <w:rPr>
        <w:rFonts w:ascii="Myriad Pro" w:hAnsi="Myriad Pro"/>
      </w:rPr>
      <w:tab/>
    </w:r>
    <w:r>
      <w:rPr>
        <w:rFonts w:ascii="Myriad Pro" w:hAnsi="Myriad Pro"/>
      </w:rPr>
      <w:tab/>
    </w:r>
  </w:p>
  <w:p w14:paraId="740E15D8" w14:textId="77777777" w:rsidR="00B4404E" w:rsidRPr="00AB3D42" w:rsidRDefault="00B4404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8433"/>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7B4C"/>
    <w:rsid w:val="001773B7"/>
    <w:rsid w:val="00185162"/>
    <w:rsid w:val="001975E2"/>
    <w:rsid w:val="001B72D4"/>
    <w:rsid w:val="001C79A0"/>
    <w:rsid w:val="001D4844"/>
    <w:rsid w:val="001E520D"/>
    <w:rsid w:val="001F6710"/>
    <w:rsid w:val="0021514C"/>
    <w:rsid w:val="00217B46"/>
    <w:rsid w:val="00222F1B"/>
    <w:rsid w:val="00250BA4"/>
    <w:rsid w:val="0025599C"/>
    <w:rsid w:val="0028077A"/>
    <w:rsid w:val="00281568"/>
    <w:rsid w:val="002C5F42"/>
    <w:rsid w:val="002D79C4"/>
    <w:rsid w:val="00301E9E"/>
    <w:rsid w:val="00307A27"/>
    <w:rsid w:val="00336FB7"/>
    <w:rsid w:val="00337F6A"/>
    <w:rsid w:val="00342D79"/>
    <w:rsid w:val="0037063E"/>
    <w:rsid w:val="003822EE"/>
    <w:rsid w:val="003A19FB"/>
    <w:rsid w:val="003B6718"/>
    <w:rsid w:val="00400F38"/>
    <w:rsid w:val="00480958"/>
    <w:rsid w:val="004933D3"/>
    <w:rsid w:val="004A5EA1"/>
    <w:rsid w:val="004B5DBE"/>
    <w:rsid w:val="0051661D"/>
    <w:rsid w:val="00547876"/>
    <w:rsid w:val="005533C9"/>
    <w:rsid w:val="00555EC4"/>
    <w:rsid w:val="005561BE"/>
    <w:rsid w:val="00557427"/>
    <w:rsid w:val="00573BC8"/>
    <w:rsid w:val="00583DB4"/>
    <w:rsid w:val="005B107E"/>
    <w:rsid w:val="005D0458"/>
    <w:rsid w:val="005D1D66"/>
    <w:rsid w:val="00611C79"/>
    <w:rsid w:val="006345C7"/>
    <w:rsid w:val="00657F3B"/>
    <w:rsid w:val="00684E52"/>
    <w:rsid w:val="006C5223"/>
    <w:rsid w:val="006D6331"/>
    <w:rsid w:val="006D660E"/>
    <w:rsid w:val="00700691"/>
    <w:rsid w:val="0070180C"/>
    <w:rsid w:val="00707312"/>
    <w:rsid w:val="007122C5"/>
    <w:rsid w:val="0071595B"/>
    <w:rsid w:val="0073767E"/>
    <w:rsid w:val="0077312B"/>
    <w:rsid w:val="007A5F1B"/>
    <w:rsid w:val="007C1ED2"/>
    <w:rsid w:val="007D6534"/>
    <w:rsid w:val="007F74A7"/>
    <w:rsid w:val="008822B8"/>
    <w:rsid w:val="00886249"/>
    <w:rsid w:val="0089296F"/>
    <w:rsid w:val="008A61F9"/>
    <w:rsid w:val="008C18AE"/>
    <w:rsid w:val="008F69B2"/>
    <w:rsid w:val="008F6C5D"/>
    <w:rsid w:val="00904BE0"/>
    <w:rsid w:val="0090614A"/>
    <w:rsid w:val="00911E8A"/>
    <w:rsid w:val="0097555E"/>
    <w:rsid w:val="00992B04"/>
    <w:rsid w:val="009C5E51"/>
    <w:rsid w:val="009F3690"/>
    <w:rsid w:val="00A046E1"/>
    <w:rsid w:val="00A31529"/>
    <w:rsid w:val="00A55667"/>
    <w:rsid w:val="00A7664B"/>
    <w:rsid w:val="00A86640"/>
    <w:rsid w:val="00AB3D42"/>
    <w:rsid w:val="00AF7165"/>
    <w:rsid w:val="00B02E08"/>
    <w:rsid w:val="00B20784"/>
    <w:rsid w:val="00B37AAD"/>
    <w:rsid w:val="00B4404E"/>
    <w:rsid w:val="00B5145F"/>
    <w:rsid w:val="00B57887"/>
    <w:rsid w:val="00B57965"/>
    <w:rsid w:val="00B6667F"/>
    <w:rsid w:val="00B671EF"/>
    <w:rsid w:val="00B75274"/>
    <w:rsid w:val="00BA4AD8"/>
    <w:rsid w:val="00BD5B17"/>
    <w:rsid w:val="00BE2095"/>
    <w:rsid w:val="00C03D07"/>
    <w:rsid w:val="00C11EA8"/>
    <w:rsid w:val="00C4281A"/>
    <w:rsid w:val="00C533AF"/>
    <w:rsid w:val="00C5413D"/>
    <w:rsid w:val="00C61CF0"/>
    <w:rsid w:val="00C74C68"/>
    <w:rsid w:val="00C752F0"/>
    <w:rsid w:val="00C81520"/>
    <w:rsid w:val="00CF2F66"/>
    <w:rsid w:val="00D17856"/>
    <w:rsid w:val="00D65F1A"/>
    <w:rsid w:val="00D80784"/>
    <w:rsid w:val="00D84930"/>
    <w:rsid w:val="00DA0791"/>
    <w:rsid w:val="00DA1B8D"/>
    <w:rsid w:val="00DF08B2"/>
    <w:rsid w:val="00E065B2"/>
    <w:rsid w:val="00E13737"/>
    <w:rsid w:val="00E62794"/>
    <w:rsid w:val="00E91A74"/>
    <w:rsid w:val="00EB0CAD"/>
    <w:rsid w:val="00EB38A3"/>
    <w:rsid w:val="00EC6243"/>
    <w:rsid w:val="00F54BF5"/>
    <w:rsid w:val="00F54D40"/>
    <w:rsid w:val="00F615B2"/>
    <w:rsid w:val="00F674BB"/>
    <w:rsid w:val="00F8142A"/>
    <w:rsid w:val="00F84BAD"/>
    <w:rsid w:val="00FF036B"/>
    <w:rsid w:val="00FF0515"/>
    <w:rsid w:val="00FF10F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92371277">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https://www.youtube.com/watch?v=nJQGQEEPGIE"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storojet.de"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2ABFDD-AB7B-4702-BE1F-EF35688308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583</Words>
  <Characters>3680</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Hanno Detjen</dc:creator>
  <cp:lastModifiedBy>Hanno Detjen</cp:lastModifiedBy>
  <cp:revision>15</cp:revision>
  <cp:lastPrinted>1900-12-31T23:00:00Z</cp:lastPrinted>
  <dcterms:created xsi:type="dcterms:W3CDTF">2022-04-29T17:23:00Z</dcterms:created>
  <dcterms:modified xsi:type="dcterms:W3CDTF">2022-10-19T07:40:00Z</dcterms:modified>
</cp:coreProperties>
</file>